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Allen Family Digital,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9903 SANTA MONICA BL. #418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901"/>
        <w:gridCol w:w="773"/>
        <w:gridCol w:w="599"/>
        <w:gridCol w:w="338"/>
        <w:gridCol w:w="1135"/>
        <w:gridCol w:w="424"/>
        <w:gridCol w:w="645"/>
        <w:gridCol w:w="1333"/>
        <w:gridCol w:w="961"/>
        <w:gridCol w:w="10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4,300,000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1.09</w:t>
            </w:r>
          </w:p>
        </w:tc>
        <w:tc>
          <w:tcPr>
            <w:tcW w:w="1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50,000,000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Allen Family Digital,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9903 SANTA MONICA BL. #418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 HILLS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0">
                    <w:r>
                      <w:rPr>
                        <w:rStyle w:val="InternetLink"/>
                      </w:rPr>
                      <w:t>Folks Byron Allen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9903 SANTA MONICA BL. #418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 HILLS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held by Allen Family Digital, LLC. Byron Allen Folks is the sole member of Allen Family Digital, LLC, and as a result, may be deemed to share beneficial ownership of the securities held of record by Allen Family Digital, LLC.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Allen Family Digital, LLC, By: /s/ Byron Allen Folks,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Byron Allen Folks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301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hyperlink" Target="http://www.sec.gov/cgi-bin/browse-edgar?action=getcompany&amp;CIK=0002136301" TargetMode="External"/><Relationship Id="rId10" Type="http://schemas.openxmlformats.org/officeDocument/2006/relationships/hyperlink" Target="http://www.sec.gov/cgi-bin/browse-edgar?action=getcompany&amp;CIK=0002105544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672</Words>
  <Characters>3614</Characters>
  <CharactersWithSpaces>4191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